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BF2127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2314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C77AE1">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　月　</w:t>
            </w:r>
            <w:r w:rsidR="004A6EC3">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8228163" w14:textId="2AB1C12D" w:rsidR="0046339A" w:rsidRPr="00E577BF" w:rsidRDefault="00FB5182" w:rsidP="0046339A">
            <w:pPr>
              <w:spacing w:line="260" w:lineRule="exact"/>
              <w:jc w:val="right"/>
              <w:rPr>
                <w:rFonts w:ascii="ＭＳ 明朝" w:eastAsia="ＭＳ 明朝" w:hAnsi="ＭＳ 明朝"/>
                <w:spacing w:val="6"/>
                <w:kern w:val="0"/>
                <w:szCs w:val="21"/>
              </w:rPr>
            </w:pPr>
            <w:r w:rsidRPr="00E577BF">
              <w:rPr>
                <w:rFonts w:ascii="ＭＳ 明朝" w:eastAsia="ＭＳ 明朝" w:hAnsi="ＭＳ 明朝" w:cs="ＭＳ 明朝" w:hint="eastAsia"/>
                <w:spacing w:val="6"/>
                <w:kern w:val="0"/>
                <w:szCs w:val="21"/>
              </w:rPr>
              <w:t xml:space="preserve">            </w:t>
            </w:r>
            <w:r w:rsidR="0046339A" w:rsidRPr="00E577BF">
              <w:rPr>
                <w:rFonts w:ascii="ＭＳ 明朝" w:eastAsia="ＭＳ 明朝" w:hAnsi="ＭＳ 明朝" w:hint="eastAsia"/>
                <w:spacing w:val="6"/>
                <w:kern w:val="0"/>
                <w:szCs w:val="21"/>
              </w:rPr>
              <w:t xml:space="preserve">（ふりがな） </w:t>
            </w:r>
            <w:r w:rsidR="0046339A">
              <w:rPr>
                <w:rFonts w:ascii="ＭＳ 明朝" w:eastAsia="ＭＳ 明朝" w:hAnsi="ＭＳ 明朝" w:hint="eastAsia"/>
                <w:spacing w:val="6"/>
                <w:kern w:val="0"/>
                <w:szCs w:val="21"/>
              </w:rPr>
              <w:t>みつびしじしょかぶしきがいしゃ</w:t>
            </w:r>
            <w:r w:rsidR="0046339A" w:rsidRPr="00E577BF">
              <w:rPr>
                <w:rFonts w:ascii="ＭＳ 明朝" w:eastAsia="ＭＳ 明朝" w:hAnsi="ＭＳ 明朝" w:hint="eastAsia"/>
                <w:spacing w:val="6"/>
                <w:kern w:val="0"/>
                <w:szCs w:val="21"/>
              </w:rPr>
              <w:t xml:space="preserve">                </w:t>
            </w:r>
          </w:p>
          <w:p w14:paraId="0ECA93B3" w14:textId="077A5793" w:rsidR="0046339A" w:rsidRPr="00E577BF" w:rsidRDefault="0046339A" w:rsidP="00942255">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hint="eastAsia"/>
                <w:spacing w:val="6"/>
                <w:kern w:val="0"/>
                <w:szCs w:val="21"/>
              </w:rPr>
              <w:t>三菱地所株式会社</w:t>
            </w:r>
          </w:p>
          <w:p w14:paraId="0C91009D" w14:textId="591832FB" w:rsidR="0046339A" w:rsidRPr="00E577BF" w:rsidRDefault="0046339A" w:rsidP="0046339A">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なかじまあつし</w:t>
            </w:r>
          </w:p>
          <w:p w14:paraId="31D13E8F" w14:textId="5E57F528" w:rsidR="0046339A" w:rsidRPr="00E577BF" w:rsidRDefault="0046339A" w:rsidP="0046339A">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323141">
              <w:rPr>
                <w:rFonts w:ascii="ＭＳ 明朝" w:eastAsia="ＭＳ 明朝" w:hAnsi="ＭＳ 明朝"/>
                <w:spacing w:val="6"/>
                <w:kern w:val="0"/>
                <w:szCs w:val="21"/>
              </w:rPr>
              <w:t>中島 篤</w:t>
            </w:r>
          </w:p>
          <w:p w14:paraId="547D336E" w14:textId="77777777" w:rsidR="00323141" w:rsidRPr="00D1302E" w:rsidRDefault="00D1302E" w:rsidP="00323141">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23141" w:rsidRPr="00EF7A6F">
              <w:rPr>
                <w:rFonts w:ascii="ＭＳ 明朝" w:eastAsia="ＭＳ 明朝" w:hAnsi="ＭＳ 明朝" w:cs="ＭＳ 明朝"/>
                <w:spacing w:val="6"/>
                <w:kern w:val="0"/>
                <w:szCs w:val="21"/>
              </w:rPr>
              <w:t>100-8133</w:t>
            </w:r>
          </w:p>
          <w:p w14:paraId="6BDAE701" w14:textId="6544818B" w:rsidR="00D1302E" w:rsidRPr="00E577BF" w:rsidRDefault="00323141" w:rsidP="00323141">
            <w:pPr>
              <w:spacing w:afterLines="50" w:after="120" w:line="260" w:lineRule="exact"/>
              <w:ind w:firstLineChars="1000" w:firstLine="2380"/>
              <w:rPr>
                <w:rFonts w:ascii="ＭＳ 明朝" w:eastAsia="ＭＳ 明朝" w:hAnsi="ＭＳ 明朝"/>
                <w:spacing w:val="14"/>
                <w:kern w:val="0"/>
                <w:szCs w:val="21"/>
              </w:rPr>
            </w:pPr>
            <w:r w:rsidRPr="00EF7A6F">
              <w:rPr>
                <w:rFonts w:ascii="ＭＳ 明朝" w:eastAsia="ＭＳ 明朝" w:hAnsi="ＭＳ 明朝" w:hint="eastAsia"/>
                <w:spacing w:val="14"/>
                <w:kern w:val="0"/>
                <w:szCs w:val="21"/>
              </w:rPr>
              <w:t>東京都千代田区大手町1-1-1　大手町パークビル</w:t>
            </w:r>
          </w:p>
          <w:p w14:paraId="47DD002F" w14:textId="4B35F3A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23141" w:rsidRPr="00EF7A6F">
              <w:rPr>
                <w:rFonts w:ascii="ＭＳ 明朝" w:eastAsia="ＭＳ 明朝" w:hAnsi="ＭＳ 明朝" w:cs="ＭＳ 明朝"/>
                <w:kern w:val="0"/>
                <w:szCs w:val="21"/>
              </w:rPr>
              <w:t>2010001008774</w:t>
            </w:r>
          </w:p>
          <w:p w14:paraId="045CD76E" w14:textId="4B851DB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CD13DE2">
                <v:oval id="_x0000_s2050" style="position:absolute;left:0;text-align:left;margin-left:104.4pt;margin-top:11.55pt;width:51.6pt;height:16.8pt;z-index:1" filled="f" strokeweight="3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C5DBC38" w:rsidR="00D1302E" w:rsidRPr="00323141" w:rsidRDefault="003231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三菱地所グループ長期経営計画2</w:t>
                  </w:r>
                  <w:r>
                    <w:rPr>
                      <w:rFonts w:ascii="ＭＳ 明朝" w:eastAsia="ＭＳ 明朝" w:hAnsi="ＭＳ 明朝" w:cs="ＭＳ 明朝"/>
                      <w:spacing w:val="6"/>
                      <w:kern w:val="0"/>
                      <w:szCs w:val="21"/>
                    </w:rPr>
                    <w:t>030</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BCEAB02" w:rsidR="00D1302E" w:rsidRPr="00E577BF" w:rsidRDefault="00DD45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24</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FF10B1" w14:textId="77777777" w:rsidR="00DD4590" w:rsidRPr="00DD56DC" w:rsidRDefault="00DD4590" w:rsidP="00DD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弊社ホームページのIR情報</w:t>
                  </w:r>
                </w:p>
                <w:p w14:paraId="16049B83" w14:textId="458738B9" w:rsidR="00D1302E"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84409">
                      <w:rPr>
                        <w:rStyle w:val="af6"/>
                        <w:rFonts w:ascii="ＭＳ 明朝" w:eastAsia="ＭＳ 明朝" w:hAnsi="ＭＳ 明朝" w:cs="ＭＳ 明朝"/>
                        <w:spacing w:val="6"/>
                        <w:kern w:val="0"/>
                        <w:szCs w:val="21"/>
                      </w:rPr>
                      <w:t>https://www.mec.co.jp/assets/img/plan2030/plan200124.pdf</w:t>
                    </w:r>
                  </w:hyperlink>
                </w:p>
                <w:p w14:paraId="2BFD86E1" w14:textId="2278DF9C" w:rsidR="00784409" w:rsidRPr="00784409" w:rsidRDefault="007844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 p.33-p.36</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8A7B41" w14:textId="2A56CFFE" w:rsidR="00D1302E" w:rsidRDefault="00DD45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「ノンアセット事業における成長</w:t>
                  </w:r>
                  <w:r w:rsidR="00784409">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w:t>
                  </w:r>
                  <w:r>
                    <w:t>AI・ロボティクス等の最新テクノロジーの積極活用</w:t>
                  </w:r>
                  <w:r>
                    <w:rPr>
                      <w:rFonts w:ascii="ＭＳ 明朝" w:eastAsia="ＭＳ 明朝" w:hAnsi="ＭＳ 明朝" w:cs="ＭＳ 明朝" w:hint="eastAsia"/>
                      <w:spacing w:val="6"/>
                      <w:kern w:val="0"/>
                      <w:szCs w:val="21"/>
                    </w:rPr>
                    <w:t>」</w:t>
                  </w:r>
                </w:p>
                <w:p w14:paraId="4553E0C1" w14:textId="2CF1889D" w:rsidR="00784409" w:rsidRPr="00784409" w:rsidRDefault="007844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「テクノロジー活用での目指す姿：</w:t>
                  </w:r>
                  <w:r>
                    <w:t xml:space="preserve">テクロノジーを活用した施設運 営管理の外部提供・コンサル ティング業務 </w:t>
                  </w:r>
                  <w:r>
                    <w:t>•</w:t>
                  </w:r>
                  <w:r>
                    <w:t xml:space="preserve"> デジタル化した不動産を外部 パートナーも活用可能とするこ とで新たな事業機会を獲得</w:t>
                  </w:r>
                  <w:r>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0EB36C64" w:rsidR="00D1302E" w:rsidRPr="00E577BF" w:rsidRDefault="007844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取締役会の承認を得た経営計画である。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FCCAD99" w14:textId="415D5EFC" w:rsidR="00784409" w:rsidRPr="00DD56DC" w:rsidRDefault="00BD52A5" w:rsidP="00784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4409">
                    <w:rPr>
                      <w:rFonts w:ascii="ＭＳ 明朝" w:eastAsia="ＭＳ 明朝" w:hAnsi="ＭＳ 明朝" w:cs="ＭＳ 明朝" w:hint="eastAsia"/>
                      <w:spacing w:val="6"/>
                      <w:kern w:val="0"/>
                      <w:szCs w:val="21"/>
                    </w:rPr>
                    <w:t>統合報告書2024</w:t>
                  </w:r>
                </w:p>
                <w:p w14:paraId="3B2A3D96" w14:textId="5F4072B6" w:rsidR="00D1302E"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D52C4">
                    <w:rPr>
                      <w:rFonts w:ascii="ＭＳ 明朝" w:eastAsia="ＭＳ 明朝" w:hAnsi="ＭＳ 明朝" w:cs="ＭＳ 明朝" w:hint="eastAsia"/>
                      <w:spacing w:val="6"/>
                      <w:kern w:val="0"/>
                      <w:szCs w:val="21"/>
                    </w:rPr>
                    <w:t>三菱地所</w:t>
                  </w:r>
                  <w:r w:rsidR="00784409">
                    <w:rPr>
                      <w:rFonts w:ascii="ＭＳ 明朝" w:eastAsia="ＭＳ 明朝" w:hAnsi="ＭＳ 明朝" w:cs="ＭＳ 明朝" w:hint="eastAsia"/>
                      <w:spacing w:val="6"/>
                      <w:kern w:val="0"/>
                      <w:szCs w:val="21"/>
                    </w:rPr>
                    <w:t>デジタルビジョン</w:t>
                  </w:r>
                </w:p>
                <w:p w14:paraId="4BFF8589" w14:textId="77777777" w:rsidR="00BD52A5"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BD52A5">
                    <w:rPr>
                      <w:rFonts w:ascii="ＭＳ 明朝" w:eastAsia="ＭＳ 明朝" w:hAnsi="ＭＳ 明朝" w:cs="ＭＳ 明朝" w:hint="eastAsia"/>
                      <w:spacing w:val="6"/>
                      <w:kern w:val="0"/>
                      <w:szCs w:val="21"/>
                    </w:rPr>
                    <w:t>組織改正、代表執行役の異動並びに人事異動等に関するお知らせ</w:t>
                  </w:r>
                  <w:r>
                    <w:rPr>
                      <w:rFonts w:ascii="ＭＳ 明朝" w:eastAsia="ＭＳ 明朝" w:hAnsi="ＭＳ 明朝" w:cs="ＭＳ 明朝" w:hint="eastAsia"/>
                      <w:spacing w:val="6"/>
                      <w:kern w:val="0"/>
                      <w:szCs w:val="21"/>
                    </w:rPr>
                    <w:t>」</w:t>
                  </w:r>
                </w:p>
                <w:p w14:paraId="4C2CAEDA" w14:textId="77777777" w:rsidR="00BD52A5"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BD52A5">
                    <w:rPr>
                      <w:rFonts w:ascii="ＭＳ 明朝" w:eastAsia="ＭＳ 明朝" w:hAnsi="ＭＳ 明朝" w:cs="ＭＳ 明朝" w:hint="eastAsia"/>
                      <w:spacing w:val="6"/>
                      <w:kern w:val="0"/>
                      <w:szCs w:val="21"/>
                    </w:rPr>
                    <w:t>DX 人財育成、グループ会社含む全社員約 1 万名に実施</w:t>
                  </w:r>
                  <w:r>
                    <w:rPr>
                      <w:rFonts w:ascii="ＭＳ 明朝" w:eastAsia="ＭＳ 明朝" w:hAnsi="ＭＳ 明朝" w:cs="ＭＳ 明朝" w:hint="eastAsia"/>
                      <w:spacing w:val="6"/>
                      <w:kern w:val="0"/>
                      <w:szCs w:val="21"/>
                    </w:rPr>
                    <w:t>」</w:t>
                  </w:r>
                </w:p>
                <w:p w14:paraId="6B8ADBAE" w14:textId="77777777" w:rsidR="00BD52A5"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3067F4">
                    <w:rPr>
                      <w:rFonts w:ascii="ＭＳ 明朝" w:eastAsia="ＭＳ 明朝" w:hAnsi="ＭＳ 明朝" w:cs="ＭＳ 明朝" w:hint="eastAsia"/>
                      <w:spacing w:val="6"/>
                      <w:kern w:val="0"/>
                      <w:szCs w:val="21"/>
                    </w:rPr>
                    <w:t>専任職（デジタル・IT）採用サイト</w:t>
                  </w:r>
                </w:p>
                <w:p w14:paraId="5BF68E2D" w14:textId="0C9F3C5C" w:rsidR="00BD52A5" w:rsidRPr="00BD52A5"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・弊社コーポレートサイト</w:t>
                  </w:r>
                  <w:r w:rsidR="00FD52C4">
                    <w:rPr>
                      <w:rFonts w:ascii="ＭＳ 明朝" w:eastAsia="ＭＳ 明朝" w:hAnsi="ＭＳ 明朝" w:cs="ＭＳ 明朝" w:hint="eastAsia"/>
                      <w:spacing w:val="6"/>
                      <w:kern w:val="0"/>
                      <w:szCs w:val="21"/>
                    </w:rPr>
                    <w:t>「DX推進」ページ</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A7E81FD" w14:textId="5CA2A21F" w:rsidR="00784409" w:rsidRDefault="00BD52A5" w:rsidP="00784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4409">
                    <w:rPr>
                      <w:rFonts w:ascii="ＭＳ 明朝" w:eastAsia="ＭＳ 明朝" w:hAnsi="ＭＳ 明朝" w:cs="ＭＳ 明朝" w:hint="eastAsia"/>
                      <w:spacing w:val="6"/>
                      <w:kern w:val="0"/>
                      <w:szCs w:val="21"/>
                    </w:rPr>
                    <w:t>統合報告書2</w:t>
                  </w:r>
                  <w:r w:rsidR="00784409">
                    <w:rPr>
                      <w:rFonts w:ascii="ＭＳ 明朝" w:eastAsia="ＭＳ 明朝" w:hAnsi="ＭＳ 明朝" w:cs="ＭＳ 明朝"/>
                      <w:spacing w:val="6"/>
                      <w:kern w:val="0"/>
                      <w:szCs w:val="21"/>
                    </w:rPr>
                    <w:t>02</w:t>
                  </w:r>
                  <w:r w:rsidR="00784409">
                    <w:rPr>
                      <w:rFonts w:ascii="ＭＳ 明朝" w:eastAsia="ＭＳ 明朝" w:hAnsi="ＭＳ 明朝" w:cs="ＭＳ 明朝" w:hint="eastAsia"/>
                      <w:spacing w:val="6"/>
                      <w:kern w:val="0"/>
                      <w:szCs w:val="21"/>
                    </w:rPr>
                    <w:t>4：</w:t>
                  </w:r>
                  <w:r w:rsidR="00364C3A">
                    <w:t>2024年8月28日</w:t>
                  </w:r>
                </w:p>
                <w:p w14:paraId="03CBD073" w14:textId="57733A33" w:rsidR="00D1302E" w:rsidRDefault="00BD52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D52C4">
                    <w:rPr>
                      <w:rFonts w:ascii="ＭＳ 明朝" w:eastAsia="ＭＳ 明朝" w:hAnsi="ＭＳ 明朝" w:cs="ＭＳ 明朝" w:hint="eastAsia"/>
                      <w:spacing w:val="6"/>
                      <w:kern w:val="0"/>
                      <w:szCs w:val="21"/>
                    </w:rPr>
                    <w:t>三菱地所</w:t>
                  </w:r>
                  <w:r w:rsidR="00784409">
                    <w:rPr>
                      <w:rFonts w:ascii="ＭＳ 明朝" w:eastAsia="ＭＳ 明朝" w:hAnsi="ＭＳ 明朝" w:cs="ＭＳ 明朝" w:hint="eastAsia"/>
                      <w:spacing w:val="6"/>
                      <w:kern w:val="0"/>
                      <w:szCs w:val="21"/>
                    </w:rPr>
                    <w:t>デジタルビジョン：2</w:t>
                  </w:r>
                  <w:r w:rsidR="00784409">
                    <w:rPr>
                      <w:rFonts w:ascii="ＭＳ 明朝" w:eastAsia="ＭＳ 明朝" w:hAnsi="ＭＳ 明朝" w:cs="ＭＳ 明朝"/>
                      <w:spacing w:val="6"/>
                      <w:kern w:val="0"/>
                      <w:szCs w:val="21"/>
                    </w:rPr>
                    <w:t>021</w:t>
                  </w:r>
                  <w:r w:rsidR="00784409">
                    <w:rPr>
                      <w:rFonts w:ascii="ＭＳ 明朝" w:eastAsia="ＭＳ 明朝" w:hAnsi="ＭＳ 明朝" w:cs="ＭＳ 明朝" w:hint="eastAsia"/>
                      <w:spacing w:val="6"/>
                      <w:kern w:val="0"/>
                      <w:szCs w:val="21"/>
                    </w:rPr>
                    <w:t>年6月23日</w:t>
                  </w:r>
                </w:p>
                <w:p w14:paraId="3D087297" w14:textId="0B4B2D59" w:rsidR="00BD52A5" w:rsidRDefault="00BD52A5" w:rsidP="00BD5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BD52A5">
                    <w:rPr>
                      <w:rFonts w:ascii="ＭＳ 明朝" w:eastAsia="ＭＳ 明朝" w:hAnsi="ＭＳ 明朝" w:cs="ＭＳ 明朝" w:hint="eastAsia"/>
                      <w:spacing w:val="6"/>
                      <w:kern w:val="0"/>
                      <w:szCs w:val="21"/>
                    </w:rPr>
                    <w:t>組織改正、代表執行役の異動並びに人事異動等に関するお知らせ</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Pr>
                      <w:rFonts w:ascii="ＭＳ 明朝" w:eastAsia="ＭＳ 明朝" w:hAnsi="ＭＳ 明朝" w:cs="ＭＳ 明朝" w:hint="eastAsia"/>
                      <w:spacing w:val="6"/>
                      <w:kern w:val="0"/>
                      <w:szCs w:val="21"/>
                    </w:rPr>
                    <w:t>年1月2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日</w:t>
                  </w:r>
                </w:p>
                <w:p w14:paraId="0820E825" w14:textId="2E0A4023" w:rsidR="00BD52A5" w:rsidRDefault="00BD52A5" w:rsidP="00BD5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BD52A5">
                    <w:rPr>
                      <w:rFonts w:ascii="ＭＳ 明朝" w:eastAsia="ＭＳ 明朝" w:hAnsi="ＭＳ 明朝" w:cs="ＭＳ 明朝" w:hint="eastAsia"/>
                      <w:spacing w:val="6"/>
                      <w:kern w:val="0"/>
                      <w:szCs w:val="21"/>
                    </w:rPr>
                    <w:t>DX 人財育成、グループ会社含む全社員約 1 万名に実施</w:t>
                  </w:r>
                  <w:r>
                    <w:rPr>
                      <w:rFonts w:ascii="ＭＳ 明朝" w:eastAsia="ＭＳ 明朝" w:hAnsi="ＭＳ 明朝" w:cs="ＭＳ 明朝" w:hint="eastAsia"/>
                      <w:spacing w:val="6"/>
                      <w:kern w:val="0"/>
                      <w:szCs w:val="21"/>
                    </w:rPr>
                    <w:t>」</w:t>
                  </w:r>
                  <w:r w:rsidR="007C6FEC">
                    <w:rPr>
                      <w:rFonts w:ascii="ＭＳ 明朝" w:eastAsia="ＭＳ 明朝" w:hAnsi="ＭＳ 明朝" w:cs="ＭＳ 明朝" w:hint="eastAsia"/>
                      <w:spacing w:val="6"/>
                      <w:kern w:val="0"/>
                      <w:szCs w:val="21"/>
                    </w:rPr>
                    <w:t>：2022年9月27日</w:t>
                  </w:r>
                </w:p>
                <w:p w14:paraId="71768C62" w14:textId="79FC49B3" w:rsidR="00BD52A5" w:rsidRDefault="00BD52A5" w:rsidP="00BD5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3067F4">
                    <w:rPr>
                      <w:rFonts w:ascii="ＭＳ 明朝" w:eastAsia="ＭＳ 明朝" w:hAnsi="ＭＳ 明朝" w:cs="ＭＳ 明朝" w:hint="eastAsia"/>
                      <w:spacing w:val="6"/>
                      <w:kern w:val="0"/>
                      <w:szCs w:val="21"/>
                    </w:rPr>
                    <w:t>専任職（デジタル・IT）採用サイト</w:t>
                  </w:r>
                  <w:r w:rsidR="007C6FEC">
                    <w:rPr>
                      <w:rFonts w:ascii="ＭＳ 明朝" w:eastAsia="ＭＳ 明朝" w:hAnsi="ＭＳ 明朝" w:cs="ＭＳ 明朝" w:hint="eastAsia"/>
                      <w:spacing w:val="6"/>
                      <w:kern w:val="0"/>
                      <w:szCs w:val="21"/>
                    </w:rPr>
                    <w:t>：2020年内</w:t>
                  </w:r>
                </w:p>
                <w:p w14:paraId="7116E297" w14:textId="70E5F2B2" w:rsidR="00BD52A5" w:rsidRPr="00E577BF" w:rsidRDefault="00BD52A5" w:rsidP="00BD5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w:t>
                  </w:r>
                  <w:r w:rsidR="00FD52C4">
                    <w:rPr>
                      <w:rFonts w:ascii="ＭＳ 明朝" w:eastAsia="ＭＳ 明朝" w:hAnsi="ＭＳ 明朝" w:cs="ＭＳ 明朝" w:hint="eastAsia"/>
                      <w:spacing w:val="6"/>
                      <w:kern w:val="0"/>
                      <w:szCs w:val="21"/>
                    </w:rPr>
                    <w:t>「DX推進」ページ</w:t>
                  </w:r>
                  <w:r w:rsidR="007C6FEC">
                    <w:rPr>
                      <w:rFonts w:ascii="ＭＳ 明朝" w:eastAsia="ＭＳ 明朝" w:hAnsi="ＭＳ 明朝" w:cs="ＭＳ 明朝" w:hint="eastAsia"/>
                      <w:spacing w:val="6"/>
                      <w:kern w:val="0"/>
                      <w:szCs w:val="21"/>
                    </w:rPr>
                    <w:t>：2020年内</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502642" w14:textId="25840B3B" w:rsidR="00364C3A" w:rsidRPr="00DD56DC" w:rsidRDefault="007C6FEC" w:rsidP="00364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64C3A">
                    <w:rPr>
                      <w:rFonts w:ascii="ＭＳ 明朝" w:eastAsia="ＭＳ 明朝" w:hAnsi="ＭＳ 明朝" w:cs="ＭＳ 明朝" w:hint="eastAsia"/>
                      <w:spacing w:val="6"/>
                      <w:kern w:val="0"/>
                      <w:szCs w:val="21"/>
                    </w:rPr>
                    <w:t>統合報告書2</w:t>
                  </w:r>
                  <w:r w:rsidR="00364C3A">
                    <w:rPr>
                      <w:rFonts w:ascii="ＭＳ 明朝" w:eastAsia="ＭＳ 明朝" w:hAnsi="ＭＳ 明朝" w:cs="ＭＳ 明朝"/>
                      <w:spacing w:val="6"/>
                      <w:kern w:val="0"/>
                      <w:szCs w:val="21"/>
                    </w:rPr>
                    <w:t>02</w:t>
                  </w:r>
                  <w:r w:rsidR="00364C3A">
                    <w:rPr>
                      <w:rFonts w:ascii="ＭＳ 明朝" w:eastAsia="ＭＳ 明朝" w:hAnsi="ＭＳ 明朝" w:cs="ＭＳ 明朝" w:hint="eastAsia"/>
                      <w:spacing w:val="6"/>
                      <w:kern w:val="0"/>
                      <w:szCs w:val="21"/>
                    </w:rPr>
                    <w:t>4：弊社ホームページのIR情報p.53</w:t>
                  </w:r>
                </w:p>
                <w:p w14:paraId="7C6C5E7D" w14:textId="4E43A397" w:rsidR="007C6FEC" w:rsidRPr="007C6FEC" w:rsidRDefault="00000000"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9" w:history="1">
                    <w:r w:rsidR="00364C3A">
                      <w:rPr>
                        <w:rStyle w:val="af6"/>
                        <w:rFonts w:ascii="ＭＳ 明朝" w:eastAsia="ＭＳ 明朝" w:hAnsi="ＭＳ 明朝" w:cs="ＭＳ 明朝"/>
                        <w:spacing w:val="6"/>
                        <w:kern w:val="0"/>
                        <w:szCs w:val="21"/>
                      </w:rPr>
                      <w:t>https://www.mec.co.jp/assets/img/annual/integratedreport2024j_p.pdf</w:t>
                    </w:r>
                  </w:hyperlink>
                  <w:r w:rsidR="00364C3A">
                    <w:rPr>
                      <w:rFonts w:ascii="ＭＳ 明朝" w:eastAsia="ＭＳ 明朝" w:hAnsi="ＭＳ 明朝" w:cs="ＭＳ 明朝"/>
                      <w:spacing w:val="6"/>
                      <w:kern w:val="0"/>
                      <w:szCs w:val="21"/>
                    </w:rPr>
                    <w:br/>
                  </w:r>
                  <w:r w:rsidR="007C6FEC">
                    <w:rPr>
                      <w:rFonts w:ascii="ＭＳ 明朝" w:eastAsia="ＭＳ 明朝" w:hAnsi="ＭＳ 明朝" w:cs="ＭＳ 明朝" w:hint="eastAsia"/>
                      <w:spacing w:val="6"/>
                      <w:kern w:val="0"/>
                      <w:szCs w:val="21"/>
                    </w:rPr>
                    <w:t>・</w:t>
                  </w:r>
                  <w:r w:rsidR="00FD52C4">
                    <w:rPr>
                      <w:rFonts w:ascii="ＭＳ 明朝" w:eastAsia="ＭＳ 明朝" w:hAnsi="ＭＳ 明朝" w:cs="ＭＳ 明朝" w:hint="eastAsia"/>
                      <w:spacing w:val="6"/>
                      <w:kern w:val="0"/>
                      <w:szCs w:val="21"/>
                    </w:rPr>
                    <w:t>三菱地所</w:t>
                  </w:r>
                  <w:r w:rsidR="00364C3A">
                    <w:rPr>
                      <w:rFonts w:ascii="ＭＳ 明朝" w:eastAsia="ＭＳ 明朝" w:hAnsi="ＭＳ 明朝" w:cs="ＭＳ 明朝" w:hint="eastAsia"/>
                      <w:spacing w:val="6"/>
                      <w:kern w:val="0"/>
                      <w:szCs w:val="21"/>
                    </w:rPr>
                    <w:t>デジタルビジョン：プレスリリース</w:t>
                  </w:r>
                  <w:hyperlink r:id="rId10" w:history="1">
                    <w:r w:rsidR="00364C3A">
                      <w:rPr>
                        <w:rStyle w:val="af6"/>
                        <w:rFonts w:ascii="ＭＳ 明朝" w:eastAsia="ＭＳ 明朝" w:hAnsi="ＭＳ 明朝" w:cs="ＭＳ 明朝"/>
                        <w:spacing w:val="6"/>
                        <w:kern w:val="0"/>
                        <w:szCs w:val="21"/>
                      </w:rPr>
                      <w:t>https://www.mec.co.jp/news/archives/mec210623_digitalvision.pdf</w:t>
                    </w:r>
                  </w:hyperlink>
                  <w:r w:rsidR="007C6FEC">
                    <w:rPr>
                      <w:rFonts w:ascii="ＭＳ 明朝" w:eastAsia="ＭＳ 明朝" w:hAnsi="ＭＳ 明朝" w:cs="ＭＳ 明朝"/>
                      <w:spacing w:val="6"/>
                      <w:kern w:val="0"/>
                      <w:szCs w:val="21"/>
                    </w:rPr>
                    <w:br/>
                  </w:r>
                  <w:r w:rsidR="007C6FEC">
                    <w:rPr>
                      <w:rFonts w:ascii="ＭＳ 明朝" w:eastAsia="ＭＳ 明朝" w:hAnsi="ＭＳ 明朝" w:cs="ＭＳ 明朝" w:hint="eastAsia"/>
                      <w:spacing w:val="6"/>
                      <w:kern w:val="0"/>
                      <w:szCs w:val="21"/>
                    </w:rPr>
                    <w:t>・プレスリリース「</w:t>
                  </w:r>
                  <w:r w:rsidR="007C6FEC" w:rsidRPr="00BD52A5">
                    <w:rPr>
                      <w:rFonts w:ascii="ＭＳ 明朝" w:eastAsia="ＭＳ 明朝" w:hAnsi="ＭＳ 明朝" w:cs="ＭＳ 明朝" w:hint="eastAsia"/>
                      <w:spacing w:val="6"/>
                      <w:kern w:val="0"/>
                      <w:szCs w:val="21"/>
                    </w:rPr>
                    <w:t>組織改正、代表執行役の異動並びに人事異動等に関するお知らせ</w:t>
                  </w:r>
                  <w:r w:rsidR="007C6FEC">
                    <w:rPr>
                      <w:rFonts w:ascii="ＭＳ 明朝" w:eastAsia="ＭＳ 明朝" w:hAnsi="ＭＳ 明朝" w:cs="ＭＳ 明朝" w:hint="eastAsia"/>
                      <w:spacing w:val="6"/>
                      <w:kern w:val="0"/>
                      <w:szCs w:val="21"/>
                    </w:rPr>
                    <w:t>」：</w:t>
                  </w:r>
                  <w:r w:rsidR="007C6FEC">
                    <w:rPr>
                      <w:rStyle w:val="af6"/>
                      <w:rFonts w:ascii="ＭＳ 明朝" w:eastAsia="ＭＳ 明朝" w:hAnsi="ＭＳ 明朝" w:cs="ＭＳ 明朝"/>
                      <w:spacing w:val="6"/>
                      <w:kern w:val="0"/>
                      <w:szCs w:val="21"/>
                    </w:rPr>
                    <w:t>https://www.mec.co.jp/news/archives/mec200123_soshikijinji.pdf</w:t>
                  </w:r>
                </w:p>
                <w:p w14:paraId="6471EF19" w14:textId="22548E70" w:rsidR="007C6FEC" w:rsidRDefault="007C6FEC"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BD52A5">
                    <w:rPr>
                      <w:rFonts w:ascii="ＭＳ 明朝" w:eastAsia="ＭＳ 明朝" w:hAnsi="ＭＳ 明朝" w:cs="ＭＳ 明朝" w:hint="eastAsia"/>
                      <w:spacing w:val="6"/>
                      <w:kern w:val="0"/>
                      <w:szCs w:val="21"/>
                    </w:rPr>
                    <w:t>DX 人財育成、グループ会社含む全社員約 1 万名に実施</w:t>
                  </w:r>
                  <w:r>
                    <w:rPr>
                      <w:rFonts w:ascii="ＭＳ 明朝" w:eastAsia="ＭＳ 明朝" w:hAnsi="ＭＳ 明朝" w:cs="ＭＳ 明朝" w:hint="eastAsia"/>
                      <w:spacing w:val="6"/>
                      <w:kern w:val="0"/>
                      <w:szCs w:val="21"/>
                    </w:rPr>
                    <w:t>」：</w:t>
                  </w:r>
                  <w:r w:rsidRPr="00DA1DF7">
                    <w:rPr>
                      <w:rFonts w:ascii="ＭＳ 明朝" w:eastAsia="ＭＳ 明朝" w:hAnsi="ＭＳ 明朝" w:cs="ＭＳ 明朝"/>
                      <w:color w:val="0563C1"/>
                      <w:spacing w:val="6"/>
                      <w:kern w:val="0"/>
                      <w:szCs w:val="21"/>
                      <w:u w:val="single"/>
                    </w:rPr>
                    <w:t>https://www.mec.co.jp/news/archives/mec220927_media-academy.pdf</w:t>
                  </w:r>
                </w:p>
                <w:p w14:paraId="01EE7E82" w14:textId="2CC3F647" w:rsidR="007C6FEC" w:rsidRPr="007C6FEC" w:rsidRDefault="007C6FEC"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3067F4">
                    <w:rPr>
                      <w:rFonts w:ascii="ＭＳ 明朝" w:eastAsia="ＭＳ 明朝" w:hAnsi="ＭＳ 明朝" w:cs="ＭＳ 明朝" w:hint="eastAsia"/>
                      <w:spacing w:val="6"/>
                      <w:kern w:val="0"/>
                      <w:szCs w:val="21"/>
                    </w:rPr>
                    <w:t>専任職（デジタル・IT）採用サイト</w:t>
                  </w:r>
                  <w:r>
                    <w:rPr>
                      <w:rFonts w:ascii="ＭＳ 明朝" w:eastAsia="ＭＳ 明朝" w:hAnsi="ＭＳ 明朝" w:cs="ＭＳ 明朝" w:hint="eastAsia"/>
                      <w:spacing w:val="6"/>
                      <w:kern w:val="0"/>
                      <w:szCs w:val="21"/>
                    </w:rPr>
                    <w:t>：</w:t>
                  </w:r>
                  <w:hyperlink r:id="rId11" w:history="1">
                    <w:r>
                      <w:rPr>
                        <w:rStyle w:val="af6"/>
                        <w:rFonts w:ascii="ＭＳ 明朝" w:eastAsia="ＭＳ 明朝" w:hAnsi="ＭＳ 明朝" w:cs="ＭＳ 明朝"/>
                        <w:spacing w:val="6"/>
                        <w:kern w:val="0"/>
                        <w:szCs w:val="21"/>
                      </w:rPr>
                      <w:t>https://career.mec.co.jp/dx/job/02.html</w:t>
                    </w:r>
                  </w:hyperlink>
                </w:p>
                <w:p w14:paraId="1FE4DE1F" w14:textId="5D1096DA" w:rsidR="00364C3A" w:rsidRPr="00364C3A" w:rsidRDefault="007C6FEC"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w:t>
                  </w:r>
                  <w:r w:rsidR="00FD52C4">
                    <w:rPr>
                      <w:rFonts w:ascii="ＭＳ 明朝" w:eastAsia="ＭＳ 明朝" w:hAnsi="ＭＳ 明朝" w:cs="ＭＳ 明朝" w:hint="eastAsia"/>
                      <w:spacing w:val="6"/>
                      <w:kern w:val="0"/>
                      <w:szCs w:val="21"/>
                    </w:rPr>
                    <w:t>「DX推進」ページ</w:t>
                  </w:r>
                  <w:r>
                    <w:rPr>
                      <w:rFonts w:ascii="ＭＳ 明朝" w:eastAsia="ＭＳ 明朝" w:hAnsi="ＭＳ 明朝" w:cs="ＭＳ 明朝" w:hint="eastAsia"/>
                      <w:spacing w:val="6"/>
                      <w:kern w:val="0"/>
                      <w:szCs w:val="21"/>
                    </w:rPr>
                    <w:t>：</w:t>
                  </w:r>
                  <w:hyperlink r:id="rId12" w:history="1">
                    <w:r>
                      <w:rPr>
                        <w:rStyle w:val="af6"/>
                        <w:rFonts w:ascii="ＭＳ 明朝" w:eastAsia="ＭＳ 明朝" w:hAnsi="ＭＳ 明朝" w:cs="ＭＳ 明朝"/>
                        <w:spacing w:val="6"/>
                        <w:kern w:val="0"/>
                        <w:szCs w:val="21"/>
                      </w:rPr>
                      <w:t>https://www.mec.co.jp/service/dx/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344A1225" w:rsidR="00D1302E" w:rsidRPr="00E577BF"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p>
                <w:p w14:paraId="33131549" w14:textId="77777777" w:rsidR="00364C3A"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社会課題を背景とした潜在ニーズに対し、取得可能なデータを蓄積・分析して新たな収益機会を模索</w:t>
                  </w:r>
                </w:p>
                <w:p w14:paraId="3AF6B202" w14:textId="585D4B5F" w:rsidR="00364C3A"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不動産事業で培った知見を活用し、外部パートナーとも積極的に連携してビジネス領域を拡大し、そこで生まれた事業構想の検証フィールドとして、当社グループが 保有・ 管理する多様な不動産ストックを活用（これまでの取り組み：エレシネマ</w:t>
                  </w: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エコファニ、5Gインフラシェアリングなど）</w:t>
                  </w:r>
                </w:p>
                <w:p w14:paraId="3A3E7060" w14:textId="77777777" w:rsidR="00364C3A"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全グループ横断的な生産性向上施策として、IT技術・ ツールの活用による業務の自動化・省力化を推進</w:t>
                  </w:r>
                </w:p>
                <w:p w14:paraId="26A6ABE9" w14:textId="77777777" w:rsidR="00364C3A"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テクノロジーを活用して不動産関連業務の効率化・高度化を推進するとともに、不動産に新たな価値・ 機能を創出</w:t>
                  </w:r>
                </w:p>
                <w:p w14:paraId="09F53D05" w14:textId="77777777" w:rsidR="00D1302E"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C3A">
                    <w:rPr>
                      <w:rFonts w:ascii="ＭＳ 明朝" w:eastAsia="ＭＳ 明朝" w:hAnsi="ＭＳ 明朝" w:cs="ＭＳ 明朝" w:hint="eastAsia"/>
                      <w:spacing w:val="6"/>
                      <w:kern w:val="0"/>
                      <w:szCs w:val="21"/>
                    </w:rPr>
                    <w:t>CVC（BRICKS FUND TOKYO）や国内外のVCを通じた出資等を積極的に行い、オープンイノベーションを推進するとともに、社内からの新たなビジネスシーズを発掘する新事業 提案制度（MEIC）等も活用して、社内外両面からの新たなビジネス創出を推進</w:t>
                  </w:r>
                </w:p>
                <w:p w14:paraId="5CB17EF1" w14:textId="3FA52028" w:rsidR="00364C3A"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D52C4">
                    <w:rPr>
                      <w:rFonts w:ascii="ＭＳ 明朝" w:eastAsia="ＭＳ 明朝" w:hAnsi="ＭＳ 明朝" w:cs="ＭＳ 明朝" w:hint="eastAsia"/>
                      <w:spacing w:val="6"/>
                      <w:kern w:val="0"/>
                      <w:szCs w:val="21"/>
                    </w:rPr>
                    <w:t>三菱地所</w:t>
                  </w:r>
                  <w:r>
                    <w:rPr>
                      <w:rFonts w:ascii="ＭＳ 明朝" w:eastAsia="ＭＳ 明朝" w:hAnsi="ＭＳ 明朝" w:cs="ＭＳ 明朝" w:hint="eastAsia"/>
                      <w:spacing w:val="6"/>
                      <w:kern w:val="0"/>
                      <w:szCs w:val="21"/>
                    </w:rPr>
                    <w:t>デジタルビジョン】</w:t>
                  </w:r>
                </w:p>
                <w:p w14:paraId="7226F0FF" w14:textId="1D6EBA83" w:rsidR="00364C3A" w:rsidRPr="00DA1DF7" w:rsidRDefault="00364C3A" w:rsidP="00364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A1DF7">
                    <w:rPr>
                      <w:rFonts w:ascii="ＭＳ 明朝" w:eastAsia="ＭＳ 明朝" w:hAnsi="ＭＳ 明朝" w:cs="ＭＳ 明朝" w:hint="eastAsia"/>
                      <w:spacing w:val="6"/>
                      <w:kern w:val="0"/>
                      <w:szCs w:val="21"/>
                    </w:rPr>
                    <w:t>オン・オフラインを自由に行き来する体験の提供を通じ、真に社会や個人の課題に寄り添う。</w:t>
                  </w:r>
                </w:p>
                <w:p w14:paraId="5AF8517C" w14:textId="5CD93200" w:rsidR="00364C3A" w:rsidRPr="00DA1DF7" w:rsidRDefault="00364C3A" w:rsidP="00364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A1DF7">
                    <w:rPr>
                      <w:rFonts w:ascii="ＭＳ 明朝" w:eastAsia="ＭＳ 明朝" w:hAnsi="ＭＳ 明朝" w:cs="ＭＳ 明朝" w:hint="eastAsia"/>
                      <w:spacing w:val="6"/>
                      <w:kern w:val="0"/>
                      <w:szCs w:val="21"/>
                    </w:rPr>
                    <w:t>事業横断的なデータや好意的に提供される個人のデータの分析・活用により、体験がアップデートし続ける</w:t>
                  </w:r>
                </w:p>
                <w:p w14:paraId="0848987C" w14:textId="0E2B4315" w:rsidR="00364C3A" w:rsidRPr="00E577BF" w:rsidRDefault="00364C3A" w:rsidP="00364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DA1DF7">
                    <w:rPr>
                      <w:rFonts w:ascii="ＭＳ 明朝" w:eastAsia="ＭＳ 明朝" w:hAnsi="ＭＳ 明朝" w:cs="ＭＳ 明朝" w:hint="eastAsia"/>
                      <w:spacing w:val="6"/>
                      <w:kern w:val="0"/>
                      <w:szCs w:val="21"/>
                    </w:rPr>
                    <w:t>まちの関係者とオープンにつながるエコシステムを構築、多様なプレイヤー参加と協創を促進する。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EF2CBC1" w:rsidR="00D1302E" w:rsidRPr="00E577BF" w:rsidRDefault="00364C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取締役会承認済みの長期計画の方針に則った記載内容である。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9628BF" w14:textId="369799E0" w:rsidR="00544852" w:rsidRDefault="00544852" w:rsidP="00544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推進体制：弊社プレスリリース(</w:t>
                  </w:r>
                  <w:r>
                    <w:rPr>
                      <w:rFonts w:ascii="ＭＳ 明朝" w:eastAsia="ＭＳ 明朝" w:hAnsi="ＭＳ 明朝" w:cs="ＭＳ 明朝"/>
                      <w:spacing w:val="6"/>
                      <w:kern w:val="0"/>
                      <w:szCs w:val="21"/>
                    </w:rPr>
                    <w:t>p</w:t>
                  </w:r>
                  <w:r w:rsidR="007C6FEC">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p>
                <w:p w14:paraId="47D9F1D0" w14:textId="404F0825" w:rsidR="00D1302E" w:rsidRPr="00E577BF" w:rsidRDefault="005448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人材育成：弊社プレスリリース</w:t>
                  </w:r>
                </w:p>
              </w:tc>
            </w:tr>
            <w:tr w:rsidR="00544852" w:rsidRPr="00E577BF" w14:paraId="5040428A" w14:textId="77777777" w:rsidTr="00F5566D">
              <w:trPr>
                <w:trHeight w:val="697"/>
              </w:trPr>
              <w:tc>
                <w:tcPr>
                  <w:tcW w:w="2600" w:type="dxa"/>
                  <w:shd w:val="clear" w:color="auto" w:fill="auto"/>
                </w:tcPr>
                <w:p w14:paraId="25393031" w14:textId="77777777" w:rsidR="00544852" w:rsidRPr="00E577BF" w:rsidRDefault="00544852" w:rsidP="005448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B894A1B" w14:textId="77777777" w:rsidR="00544852" w:rsidRDefault="00544852" w:rsidP="00544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6CECCD44" w14:textId="7EACF4DC" w:rsidR="00544852" w:rsidRDefault="00544852" w:rsidP="00544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649E">
                    <w:rPr>
                      <w:rFonts w:ascii="ＭＳ 明朝" w:eastAsia="ＭＳ 明朝" w:hAnsi="ＭＳ 明朝" w:cs="ＭＳ 明朝"/>
                      <w:spacing w:val="6"/>
                      <w:kern w:val="0"/>
                      <w:szCs w:val="21"/>
                    </w:rPr>
                    <w:t>2020</w:t>
                  </w:r>
                  <w:r w:rsidRPr="00EB649E">
                    <w:rPr>
                      <w:rFonts w:ascii="ＭＳ 明朝" w:eastAsia="ＭＳ 明朝" w:hAnsi="ＭＳ 明朝" w:cs="ＭＳ 明朝" w:hint="eastAsia"/>
                      <w:spacing w:val="6"/>
                      <w:kern w:val="0"/>
                      <w:szCs w:val="21"/>
                    </w:rPr>
                    <w:t>年</w:t>
                  </w:r>
                  <w:r w:rsidRPr="00EB649E">
                    <w:rPr>
                      <w:rFonts w:ascii="ＭＳ 明朝" w:eastAsia="ＭＳ 明朝" w:hAnsi="ＭＳ 明朝" w:cs="ＭＳ 明朝"/>
                      <w:spacing w:val="6"/>
                      <w:kern w:val="0"/>
                      <w:szCs w:val="21"/>
                    </w:rPr>
                    <w:t>4</w:t>
                  </w:r>
                  <w:r w:rsidRPr="00EB649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、新事業創出並びにデジタルトランスフォーメーションの活用による</w:t>
                  </w:r>
                  <w:r w:rsidRPr="00EB649E">
                    <w:rPr>
                      <w:rFonts w:ascii="ＭＳ 明朝" w:eastAsia="ＭＳ 明朝" w:hAnsi="ＭＳ 明朝" w:cs="ＭＳ 明朝" w:hint="eastAsia"/>
                      <w:spacing w:val="6"/>
                      <w:kern w:val="0"/>
                      <w:szCs w:val="21"/>
                    </w:rPr>
                    <w:t>新たな収益源の獲得を</w:t>
                  </w:r>
                  <w:r>
                    <w:rPr>
                      <w:rFonts w:ascii="ＭＳ 明朝" w:eastAsia="ＭＳ 明朝" w:hAnsi="ＭＳ 明朝" w:cs="ＭＳ 明朝" w:hint="eastAsia"/>
                      <w:spacing w:val="6"/>
                      <w:kern w:val="0"/>
                      <w:szCs w:val="21"/>
                    </w:rPr>
                    <w:t>目的とし、「新事業創造部」、「DX推進部」を新事業創出機能グループに</w:t>
                  </w:r>
                  <w:r w:rsidR="00FD52C4">
                    <w:rPr>
                      <w:rFonts w:ascii="ＭＳ 明朝" w:eastAsia="ＭＳ 明朝" w:hAnsi="ＭＳ 明朝" w:cs="ＭＳ 明朝" w:hint="eastAsia"/>
                      <w:spacing w:val="6"/>
                      <w:kern w:val="0"/>
                      <w:szCs w:val="21"/>
                    </w:rPr>
                    <w:t>移設</w:t>
                  </w:r>
                  <w:r>
                    <w:rPr>
                      <w:rFonts w:ascii="ＭＳ 明朝" w:eastAsia="ＭＳ 明朝" w:hAnsi="ＭＳ 明朝" w:cs="ＭＳ 明朝" w:hint="eastAsia"/>
                      <w:spacing w:val="6"/>
                      <w:kern w:val="0"/>
                      <w:szCs w:val="21"/>
                    </w:rPr>
                    <w:t>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【人材育成】</w:t>
                  </w:r>
                </w:p>
                <w:p w14:paraId="310CB9CA" w14:textId="538B9347" w:rsidR="00544852" w:rsidRPr="00E577BF" w:rsidRDefault="00544852" w:rsidP="00544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476">
                    <w:rPr>
                      <w:rFonts w:ascii="ＭＳ 明朝" w:eastAsia="ＭＳ 明朝" w:hAnsi="ＭＳ 明朝" w:cs="ＭＳ 明朝"/>
                      <w:spacing w:val="6"/>
                      <w:kern w:val="0"/>
                      <w:szCs w:val="21"/>
                    </w:rPr>
                    <w:t>三菱地所株式会社は、オフラインとオンラインが融合する新しい暮らしとまちづくりを目指す「三菱地所デジタルビジョン」に取り組んでおりますが、このほど、グループ会社を含む全ての社員（約 1 万人）を対象としたDX人財</w:t>
                  </w:r>
                  <w:r w:rsidRPr="00205476">
                    <w:rPr>
                      <w:rFonts w:ascii="ＭＳ 明朝" w:eastAsia="ＭＳ 明朝" w:hAnsi="ＭＳ 明朝" w:cs="ＭＳ 明朝" w:hint="eastAsia"/>
                      <w:spacing w:val="6"/>
                      <w:kern w:val="0"/>
                      <w:szCs w:val="21"/>
                    </w:rPr>
                    <w:t>育</w:t>
                  </w:r>
                  <w:r w:rsidRPr="00205476">
                    <w:rPr>
                      <w:rFonts w:ascii="ＭＳ 明朝" w:eastAsia="ＭＳ 明朝" w:hAnsi="ＭＳ 明朝" w:cs="ＭＳ 明朝"/>
                      <w:spacing w:val="6"/>
                      <w:kern w:val="0"/>
                      <w:szCs w:val="21"/>
                    </w:rPr>
                    <w:t>成プログラム「</w:t>
                  </w:r>
                  <w:proofErr w:type="spellStart"/>
                  <w:r w:rsidRPr="00205476">
                    <w:rPr>
                      <w:rFonts w:ascii="ＭＳ 明朝" w:eastAsia="ＭＳ 明朝" w:hAnsi="ＭＳ 明朝" w:cs="ＭＳ 明朝"/>
                      <w:spacing w:val="6"/>
                      <w:kern w:val="0"/>
                      <w:szCs w:val="21"/>
                    </w:rPr>
                    <w:t>MEDiA</w:t>
                  </w:r>
                  <w:proofErr w:type="spellEnd"/>
                  <w:r w:rsidRPr="00205476">
                    <w:rPr>
                      <w:rFonts w:ascii="ＭＳ 明朝" w:eastAsia="ＭＳ 明朝" w:hAnsi="ＭＳ 明朝" w:cs="ＭＳ 明朝"/>
                      <w:spacing w:val="6"/>
                      <w:kern w:val="0"/>
                      <w:szCs w:val="21"/>
                    </w:rPr>
                    <w:t>（MEC Digital Academy）」を開設、研修を開始いたします。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5044EB" w14:textId="70F7095A" w:rsidR="00544852" w:rsidRDefault="00544852"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3067F4">
                    <w:rPr>
                      <w:rFonts w:ascii="ＭＳ 明朝" w:eastAsia="ＭＳ 明朝" w:hAnsi="ＭＳ 明朝" w:cs="ＭＳ 明朝" w:hint="eastAsia"/>
                      <w:spacing w:val="6"/>
                      <w:kern w:val="0"/>
                      <w:szCs w:val="21"/>
                    </w:rPr>
                    <w:t>専任職（デジタル・IT）採用サイト</w:t>
                  </w:r>
                </w:p>
                <w:p w14:paraId="603C1BDA" w14:textId="5387E721" w:rsidR="00544852" w:rsidRPr="00544852" w:rsidRDefault="00544852" w:rsidP="007C6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弊社コーポレートサイト</w:t>
                  </w:r>
                  <w:r w:rsidR="007C6FEC" w:rsidRPr="00544852">
                    <w:rPr>
                      <w:rFonts w:ascii="ＭＳ 明朝" w:eastAsia="ＭＳ 明朝" w:hAnsi="ＭＳ 明朝" w:cs="ＭＳ 明朝"/>
                      <w:spacing w:val="6"/>
                      <w:kern w:val="0"/>
                      <w:szCs w:val="21"/>
                    </w:rPr>
                    <w:t xml:space="preserve"> </w:t>
                  </w:r>
                  <w:r w:rsidR="00FD52C4">
                    <w:rPr>
                      <w:rFonts w:ascii="ＭＳ 明朝" w:eastAsia="ＭＳ 明朝" w:hAnsi="ＭＳ 明朝" w:cs="ＭＳ 明朝" w:hint="eastAsia"/>
                      <w:spacing w:val="6"/>
                      <w:kern w:val="0"/>
                      <w:szCs w:val="21"/>
                    </w:rPr>
                    <w:t>「DX推進」ページ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CBE204" w14:textId="77777777" w:rsidR="007849C9" w:rsidRPr="00205476" w:rsidRDefault="007849C9" w:rsidP="00784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067F4">
                    <w:rPr>
                      <w:rFonts w:ascii="ＭＳ 明朝" w:eastAsia="ＭＳ 明朝" w:hAnsi="ＭＳ 明朝" w:cs="ＭＳ 明朝" w:hint="eastAsia"/>
                      <w:spacing w:val="6"/>
                      <w:kern w:val="0"/>
                      <w:szCs w:val="21"/>
                    </w:rPr>
                    <w:t>専任職（デジタル・IT）採用サイト</w:t>
                  </w:r>
                  <w:r>
                    <w:rPr>
                      <w:rFonts w:ascii="ＭＳ 明朝" w:eastAsia="ＭＳ 明朝" w:hAnsi="ＭＳ 明朝" w:cs="ＭＳ 明朝" w:hint="eastAsia"/>
                      <w:spacing w:val="6"/>
                      <w:kern w:val="0"/>
                      <w:szCs w:val="21"/>
                    </w:rPr>
                    <w:t>】</w:t>
                  </w:r>
                </w:p>
                <w:p w14:paraId="2DAA9AEE" w14:textId="1012320F" w:rsidR="007849C9" w:rsidRDefault="007849C9" w:rsidP="007849C9">
                  <w:pPr>
                    <w:suppressAutoHyphens/>
                    <w:kinsoku w:val="0"/>
                    <w:overflowPunct w:val="0"/>
                    <w:adjustRightInd w:val="0"/>
                    <w:spacing w:afterLines="50" w:after="120" w:line="238" w:lineRule="exact"/>
                    <w:jc w:val="left"/>
                    <w:textAlignment w:val="center"/>
                    <w:rPr>
                      <w:rFonts w:ascii="Times New Roman" w:hAnsi="Times New Roman"/>
                      <w:color w:val="333333"/>
                      <w:spacing w:val="11"/>
                      <w:szCs w:val="21"/>
                    </w:rPr>
                  </w:pPr>
                  <w:r w:rsidRPr="00205476">
                    <w:rPr>
                      <w:rFonts w:ascii="ＭＳ 明朝" w:eastAsia="ＭＳ 明朝" w:hAnsi="ＭＳ 明朝" w:cs="ＭＳ 明朝"/>
                      <w:spacing w:val="6"/>
                      <w:kern w:val="0"/>
                      <w:szCs w:val="21"/>
                    </w:rPr>
                    <w:t>「アプリ領域」では、BPRを実現するための新規システム導入や既存システムのリプレース、RPAやSaaSサービスを活用した生産性向上などを手がけています。</w:t>
                  </w:r>
                  <w:r w:rsidRPr="00205476">
                    <w:rPr>
                      <w:rFonts w:ascii="ＭＳ 明朝" w:eastAsia="ＭＳ 明朝" w:hAnsi="ＭＳ 明朝" w:cs="ＭＳ 明朝"/>
                      <w:spacing w:val="6"/>
                      <w:kern w:val="0"/>
                      <w:szCs w:val="21"/>
                    </w:rPr>
                    <w:br/>
                    <w:t>「インフラ領域」は、次世代の事業や働き方を見据えたITインフラの刷新、</w:t>
                  </w:r>
                  <w:proofErr w:type="spellStart"/>
                  <w:r w:rsidRPr="00205476">
                    <w:rPr>
                      <w:rFonts w:ascii="ＭＳ 明朝" w:eastAsia="ＭＳ 明朝" w:hAnsi="ＭＳ 明朝" w:cs="ＭＳ 明朝"/>
                      <w:spacing w:val="6"/>
                      <w:kern w:val="0"/>
                      <w:szCs w:val="21"/>
                    </w:rPr>
                    <w:t>CCoE</w:t>
                  </w:r>
                  <w:proofErr w:type="spellEnd"/>
                  <w:r w:rsidRPr="00205476">
                    <w:rPr>
                      <w:rFonts w:ascii="ＭＳ 明朝" w:eastAsia="ＭＳ 明朝" w:hAnsi="ＭＳ 明朝" w:cs="ＭＳ 明朝"/>
                      <w:spacing w:val="6"/>
                      <w:kern w:val="0"/>
                      <w:szCs w:val="21"/>
                    </w:rPr>
                    <w:t>（Cloud Center of Excellence）活動、データ連携・分析基盤の構築、SMO（Service Management Office）によるITインフラの安定運用などを担っています。</w:t>
                  </w:r>
                  <w:r>
                    <w:rPr>
                      <w:rFonts w:ascii="Times New Roman" w:hAnsi="Times New Roman"/>
                      <w:color w:val="333333"/>
                      <w:spacing w:val="11"/>
                      <w:szCs w:val="21"/>
                    </w:rPr>
                    <w:br/>
                  </w:r>
                  <w:r>
                    <w:rPr>
                      <w:rFonts w:ascii="Times New Roman" w:hAnsi="Times New Roman" w:hint="eastAsia"/>
                      <w:color w:val="333333"/>
                      <w:spacing w:val="11"/>
                      <w:szCs w:val="21"/>
                    </w:rPr>
                    <w:t>【コーポレートサイト</w:t>
                  </w:r>
                  <w:r w:rsidR="00FD52C4">
                    <w:rPr>
                      <w:rFonts w:ascii="Times New Roman" w:hAnsi="Times New Roman" w:hint="eastAsia"/>
                      <w:color w:val="333333"/>
                      <w:spacing w:val="11"/>
                      <w:szCs w:val="21"/>
                    </w:rPr>
                    <w:t>「</w:t>
                  </w:r>
                  <w:r w:rsidR="00FD52C4">
                    <w:rPr>
                      <w:rFonts w:ascii="Times New Roman" w:hAnsi="Times New Roman" w:hint="eastAsia"/>
                      <w:color w:val="333333"/>
                      <w:spacing w:val="11"/>
                      <w:szCs w:val="21"/>
                    </w:rPr>
                    <w:t>DX</w:t>
                  </w:r>
                  <w:r w:rsidR="00FD52C4">
                    <w:rPr>
                      <w:rFonts w:ascii="Times New Roman" w:hAnsi="Times New Roman" w:hint="eastAsia"/>
                      <w:color w:val="333333"/>
                      <w:spacing w:val="11"/>
                      <w:szCs w:val="21"/>
                    </w:rPr>
                    <w:t>推進」ページ</w:t>
                  </w:r>
                  <w:r>
                    <w:rPr>
                      <w:rFonts w:ascii="Times New Roman" w:hAnsi="Times New Roman" w:hint="eastAsia"/>
                      <w:color w:val="333333"/>
                      <w:spacing w:val="11"/>
                      <w:szCs w:val="21"/>
                    </w:rPr>
                    <w:t>】</w:t>
                  </w:r>
                </w:p>
                <w:p w14:paraId="7B1BCC4F" w14:textId="2C0F4122" w:rsidR="00D1302E" w:rsidRPr="00E577BF" w:rsidRDefault="007849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4D7">
                    <w:rPr>
                      <w:rFonts w:ascii="ＭＳ 明朝" w:eastAsia="ＭＳ 明朝" w:hAnsi="ＭＳ 明朝" w:cs="ＭＳ 明朝" w:hint="eastAsia"/>
                      <w:spacing w:val="6"/>
                      <w:kern w:val="0"/>
                      <w:szCs w:val="21"/>
                    </w:rPr>
                    <w:t>働き方の見直しや業務効率化のニーズを受け、ゼロトラストの導入などを通じたITインフラ構築を進めています。高度化するプロジェクトやアプリケーションの刷新、電子化・自動化推進プロジェクトなどを通じ、デジタルの力で当社グループ全体のプロセスイノベーションを実施。請求書の電子化や営業情報収集の自動化など、大幅な労働時間の削減を実現し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8875C3B" w:rsidR="00D1302E" w:rsidRPr="007849C9" w:rsidRDefault="007849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三菱地所グループ長期経営計画2</w:t>
                  </w:r>
                  <w:r>
                    <w:rPr>
                      <w:rFonts w:ascii="ＭＳ 明朝" w:eastAsia="ＭＳ 明朝" w:hAnsi="ＭＳ 明朝" w:cs="ＭＳ 明朝"/>
                      <w:spacing w:val="6"/>
                      <w:kern w:val="0"/>
                      <w:szCs w:val="21"/>
                    </w:rPr>
                    <w:t>030</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CB381A6" w:rsidR="00D1302E" w:rsidRPr="00E577BF" w:rsidRDefault="007849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24</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FE9A9" w14:textId="3FC2C4CB" w:rsidR="007849C9" w:rsidRPr="00DD56DC" w:rsidRDefault="007849C9" w:rsidP="00784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弊社ホームページのIR情報 p.33</w:t>
                  </w:r>
                </w:p>
                <w:p w14:paraId="0AF707E1" w14:textId="2BCEA42C"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849C9">
                      <w:rPr>
                        <w:rStyle w:val="af6"/>
                        <w:rFonts w:ascii="ＭＳ 明朝" w:eastAsia="ＭＳ 明朝" w:hAnsi="ＭＳ 明朝" w:cs="ＭＳ 明朝"/>
                        <w:spacing w:val="6"/>
                        <w:kern w:val="0"/>
                        <w:szCs w:val="21"/>
                      </w:rPr>
                      <w:t>https://www.mec.co.jp/assets/img/plan2030/plan20012</w:t>
                    </w:r>
                    <w:r w:rsidR="007849C9">
                      <w:rPr>
                        <w:rStyle w:val="af6"/>
                        <w:rFonts w:ascii="ＭＳ 明朝" w:eastAsia="ＭＳ 明朝" w:hAnsi="ＭＳ 明朝" w:cs="ＭＳ 明朝"/>
                        <w:spacing w:val="6"/>
                        <w:kern w:val="0"/>
                        <w:szCs w:val="21"/>
                      </w:rPr>
                      <w:lastRenderedPageBreak/>
                      <w:t>4.pdf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6ADBC34" w14:textId="44002EDC" w:rsidR="00D1302E" w:rsidRPr="00E577BF" w:rsidRDefault="007849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639">
                    <w:rPr>
                      <w:rFonts w:ascii="ＭＳ 明朝" w:eastAsia="ＭＳ 明朝" w:hAnsi="ＭＳ 明朝" w:cs="ＭＳ 明朝" w:hint="eastAsia"/>
                      <w:spacing w:val="6"/>
                      <w:kern w:val="0"/>
                      <w:szCs w:val="21"/>
                    </w:rPr>
                    <w:t>テクノロジーを活用することで業務の効率化・高度化とともに新たな事業を展開」「社会課題を背景とした潜在ニーズに対し、</w:t>
                  </w:r>
                  <w:r w:rsidRPr="00263639">
                    <w:rPr>
                      <w:rFonts w:ascii="ＭＳ 明朝" w:eastAsia="ＭＳ 明朝" w:hAnsi="ＭＳ 明朝" w:cs="ＭＳ 明朝"/>
                      <w:spacing w:val="6"/>
                      <w:kern w:val="0"/>
                      <w:szCs w:val="21"/>
                    </w:rPr>
                    <w:t>B to C</w:t>
                  </w:r>
                  <w:r w:rsidRPr="00263639">
                    <w:rPr>
                      <w:rFonts w:ascii="ＭＳ 明朝" w:eastAsia="ＭＳ 明朝" w:hAnsi="ＭＳ 明朝" w:cs="ＭＳ 明朝" w:hint="eastAsia"/>
                      <w:spacing w:val="6"/>
                      <w:kern w:val="0"/>
                      <w:szCs w:val="21"/>
                    </w:rPr>
                    <w:t>／</w:t>
                  </w:r>
                  <w:r w:rsidRPr="00263639">
                    <w:rPr>
                      <w:rFonts w:ascii="ＭＳ 明朝" w:eastAsia="ＭＳ 明朝" w:hAnsi="ＭＳ 明朝" w:cs="ＭＳ 明朝"/>
                      <w:spacing w:val="6"/>
                      <w:kern w:val="0"/>
                      <w:szCs w:val="21"/>
                    </w:rPr>
                    <w:t xml:space="preserve">B to B to C </w:t>
                  </w:r>
                  <w:r w:rsidRPr="00263639">
                    <w:rPr>
                      <w:rFonts w:ascii="ＭＳ 明朝" w:eastAsia="ＭＳ 明朝" w:hAnsi="ＭＳ 明朝" w:cs="ＭＳ 明朝" w:hint="eastAsia"/>
                      <w:spacing w:val="6"/>
                      <w:kern w:val="0"/>
                      <w:szCs w:val="21"/>
                    </w:rPr>
                    <w:t>に着</w:t>
                  </w:r>
                  <w:r w:rsidRPr="00263639">
                    <w:rPr>
                      <w:rFonts w:ascii="Microsoft YaHei" w:eastAsia="Microsoft YaHei" w:hAnsi="Microsoft YaHei" w:cs="Microsoft YaHei" w:hint="eastAsia"/>
                      <w:spacing w:val="6"/>
                      <w:kern w:val="0"/>
                      <w:szCs w:val="21"/>
                    </w:rPr>
                    <w:t>⽬</w:t>
                  </w:r>
                  <w:r w:rsidRPr="00263639">
                    <w:rPr>
                      <w:rFonts w:ascii="ＭＳ 明朝" w:eastAsia="ＭＳ 明朝" w:hAnsi="ＭＳ 明朝" w:cs="ＭＳ 明朝" w:hint="eastAsia"/>
                      <w:spacing w:val="6"/>
                      <w:kern w:val="0"/>
                      <w:szCs w:val="21"/>
                    </w:rPr>
                    <w:t>した新たな事業を展開し収益機会を拡大」により</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年に</w:t>
                  </w:r>
                  <w:r w:rsidRPr="00263639">
                    <w:rPr>
                      <w:rFonts w:ascii="ＭＳ 明朝" w:eastAsia="ＭＳ 明朝" w:hAnsi="ＭＳ 明朝" w:cs="ＭＳ 明朝"/>
                      <w:spacing w:val="6"/>
                      <w:kern w:val="0"/>
                      <w:szCs w:val="21"/>
                    </w:rPr>
                    <w:t>250</w:t>
                  </w:r>
                  <w:r>
                    <w:rPr>
                      <w:rFonts w:ascii="ＭＳ 明朝" w:eastAsia="ＭＳ 明朝" w:hAnsi="ＭＳ 明朝" w:cs="ＭＳ 明朝" w:hint="eastAsia"/>
                      <w:spacing w:val="6"/>
                      <w:kern w:val="0"/>
                      <w:szCs w:val="21"/>
                    </w:rPr>
                    <w:t>～</w:t>
                  </w:r>
                  <w:r w:rsidRPr="00263639">
                    <w:rPr>
                      <w:rFonts w:ascii="ＭＳ 明朝" w:eastAsia="ＭＳ 明朝" w:hAnsi="ＭＳ 明朝" w:cs="ＭＳ 明朝"/>
                      <w:spacing w:val="6"/>
                      <w:kern w:val="0"/>
                      <w:szCs w:val="21"/>
                    </w:rPr>
                    <w:t>300</w:t>
                  </w:r>
                  <w:r w:rsidRPr="00263639">
                    <w:rPr>
                      <w:rFonts w:ascii="ＭＳ 明朝" w:eastAsia="ＭＳ 明朝" w:hAnsi="ＭＳ 明朝" w:cs="ＭＳ 明朝" w:hint="eastAsia"/>
                      <w:spacing w:val="6"/>
                      <w:kern w:val="0"/>
                      <w:szCs w:val="21"/>
                    </w:rPr>
                    <w:t>億円程度の増益を目指す。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0DB154D" w:rsidR="00D1302E" w:rsidRPr="00E577BF" w:rsidRDefault="007849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w:t>
                  </w:r>
                  <w:r w:rsidR="004A6EC3">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r>
                    <w:t>202</w:t>
                  </w:r>
                  <w:r w:rsidR="004A6EC3">
                    <w:rPr>
                      <w:rFonts w:hint="eastAsia"/>
                    </w:rPr>
                    <w:t>1</w:t>
                  </w:r>
                  <w:r>
                    <w:t>年</w:t>
                  </w:r>
                  <w:r w:rsidR="007D0E25">
                    <w:rPr>
                      <w:rFonts w:hint="eastAsia"/>
                    </w:rPr>
                    <w:t>8</w:t>
                  </w:r>
                  <w:r>
                    <w:t>月</w:t>
                  </w:r>
                  <w:r w:rsidR="007D0E25">
                    <w:rPr>
                      <w:rFonts w:hint="eastAsia"/>
                    </w:rPr>
                    <w:t>6</w:t>
                  </w:r>
                  <w: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9AD8FCA" w14:textId="77777777" w:rsidR="004A6EC3" w:rsidRPr="004A6EC3" w:rsidRDefault="004A6EC3" w:rsidP="004A6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EC3">
                    <w:rPr>
                      <w:rFonts w:ascii="ＭＳ 明朝" w:eastAsia="ＭＳ 明朝" w:hAnsi="ＭＳ 明朝" w:cs="ＭＳ 明朝" w:hint="eastAsia"/>
                      <w:spacing w:val="6"/>
                      <w:kern w:val="0"/>
                      <w:szCs w:val="21"/>
                    </w:rPr>
                    <w:t>統合報告書2021 p.13</w:t>
                  </w:r>
                </w:p>
                <w:p w14:paraId="67F41979" w14:textId="55F90701" w:rsidR="004A6EC3" w:rsidRPr="004A6EC3"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4A6EC3" w:rsidRPr="0086559C">
                      <w:rPr>
                        <w:rStyle w:val="af6"/>
                        <w:rFonts w:ascii="ＭＳ 明朝" w:eastAsia="ＭＳ 明朝" w:hAnsi="ＭＳ 明朝" w:cs="ＭＳ 明朝"/>
                        <w:spacing w:val="6"/>
                        <w:kern w:val="0"/>
                        <w:szCs w:val="21"/>
                      </w:rPr>
                      <w:t>https://www.mec.co.jp/assets/img/annual/integratedreport2021.pdf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77D6E8AF" w:rsidR="00D1302E" w:rsidRPr="00E577BF" w:rsidRDefault="004A6EC3" w:rsidP="004A6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EC3">
                    <w:rPr>
                      <w:rFonts w:ascii="ＭＳ 明朝" w:eastAsia="ＭＳ 明朝" w:hAnsi="ＭＳ 明朝" w:cs="ＭＳ 明朝" w:hint="eastAsia"/>
                      <w:spacing w:val="6"/>
                      <w:kern w:val="0"/>
                      <w:szCs w:val="21"/>
                    </w:rPr>
                    <w:t>デジタル技術の活用を通じた新領域への事業拡大や、リアルとデジタル（オフライン・オンライン）を融合させた体験サービスの提供等を掲げている。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B2058B6" w:rsidR="00D1302E" w:rsidRPr="00E577BF" w:rsidRDefault="004318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FD52C4">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年4月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016675D" w:rsidR="00D1302E" w:rsidRPr="00E577BF" w:rsidRDefault="004B15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推進指標による自己分析、IPAの自己診断結果入力サイトより入力</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3DEC58B" w:rsidR="00D1302E" w:rsidRPr="00E577BF" w:rsidRDefault="004B15A6" w:rsidP="004B15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2022年4月～</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07B356B" w14:textId="77777777" w:rsidR="003425D9" w:rsidRDefault="003425D9" w:rsidP="003425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25D9">
                    <w:rPr>
                      <w:rFonts w:ascii="ＭＳ 明朝" w:eastAsia="ＭＳ 明朝" w:hAnsi="ＭＳ 明朝" w:cs="ＭＳ 明朝" w:hint="eastAsia"/>
                      <w:spacing w:val="6"/>
                      <w:kern w:val="0"/>
                      <w:szCs w:val="21"/>
                    </w:rPr>
                    <w:t>サイバーセキュリティリスクの増大と当該リスク対応への社会的要請が高まっていることから、更なる体制強化のため「CISO」および「DX推進部」に「サイバーセキュリティ推進室」を設立。サイバーセキュリティの取り組み状況を定期的に開催するリスク・コンプライアンス委員会にて経営陣への報告を実施。</w:t>
                  </w:r>
                </w:p>
                <w:p w14:paraId="55510B03" w14:textId="51BD1B8B" w:rsidR="007D1B47" w:rsidRPr="00E577BF" w:rsidRDefault="003425D9" w:rsidP="003425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25D9">
                    <w:rPr>
                      <w:rFonts w:ascii="ＭＳ 明朝" w:eastAsia="ＭＳ 明朝" w:hAnsi="ＭＳ 明朝" w:cs="ＭＳ 明朝" w:hint="eastAsia"/>
                      <w:spacing w:val="6"/>
                      <w:kern w:val="0"/>
                      <w:szCs w:val="21"/>
                    </w:rPr>
                    <w:t>また、情報管理関連規程（情報管理・個人情報保護・情報システム・サイバーセキュリティ・インシデント対応に関する規定）を整備して管理を行っており、教育・訓練、定期的な規程の見直しおよび継続的なモニタリングや監査により管理の徹底を図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B6339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F5A3B" w14:textId="77777777" w:rsidR="002B2CA3" w:rsidRDefault="002B2CA3">
      <w:r>
        <w:separator/>
      </w:r>
    </w:p>
  </w:endnote>
  <w:endnote w:type="continuationSeparator" w:id="0">
    <w:p w14:paraId="02454F79" w14:textId="77777777" w:rsidR="002B2CA3" w:rsidRDefault="002B2CA3">
      <w:r>
        <w:continuationSeparator/>
      </w:r>
    </w:p>
  </w:endnote>
  <w:endnote w:type="continuationNotice" w:id="1">
    <w:p w14:paraId="6EC3AF74" w14:textId="77777777" w:rsidR="002B2CA3" w:rsidRDefault="002B2C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440B4" w14:textId="77777777" w:rsidR="002B2CA3" w:rsidRDefault="002B2CA3">
      <w:r>
        <w:separator/>
      </w:r>
    </w:p>
  </w:footnote>
  <w:footnote w:type="continuationSeparator" w:id="0">
    <w:p w14:paraId="15D1921F" w14:textId="77777777" w:rsidR="002B2CA3" w:rsidRDefault="002B2CA3">
      <w:r>
        <w:continuationSeparator/>
      </w:r>
    </w:p>
  </w:footnote>
  <w:footnote w:type="continuationNotice" w:id="1">
    <w:p w14:paraId="4D3D4E6D" w14:textId="77777777" w:rsidR="002B2CA3" w:rsidRDefault="002B2CA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13F"/>
    <w:rsid w:val="00014069"/>
    <w:rsid w:val="000202F0"/>
    <w:rsid w:val="000228B1"/>
    <w:rsid w:val="00026ECF"/>
    <w:rsid w:val="00027680"/>
    <w:rsid w:val="0003354E"/>
    <w:rsid w:val="00041741"/>
    <w:rsid w:val="00041CB2"/>
    <w:rsid w:val="000459B5"/>
    <w:rsid w:val="00047EDA"/>
    <w:rsid w:val="00055080"/>
    <w:rsid w:val="00057E07"/>
    <w:rsid w:val="00073C3C"/>
    <w:rsid w:val="0008340D"/>
    <w:rsid w:val="00084460"/>
    <w:rsid w:val="00090EE1"/>
    <w:rsid w:val="00091F7D"/>
    <w:rsid w:val="00095CB3"/>
    <w:rsid w:val="000B4D35"/>
    <w:rsid w:val="000B693C"/>
    <w:rsid w:val="000D2F84"/>
    <w:rsid w:val="000D7B32"/>
    <w:rsid w:val="000D7DA5"/>
    <w:rsid w:val="000E3674"/>
    <w:rsid w:val="000F06C3"/>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1201"/>
    <w:rsid w:val="00191FC2"/>
    <w:rsid w:val="00194809"/>
    <w:rsid w:val="001A0517"/>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3B8F"/>
    <w:rsid w:val="0027635A"/>
    <w:rsid w:val="00277C81"/>
    <w:rsid w:val="00280930"/>
    <w:rsid w:val="00291E04"/>
    <w:rsid w:val="002A16A4"/>
    <w:rsid w:val="002A27BF"/>
    <w:rsid w:val="002B2CA3"/>
    <w:rsid w:val="002C3C35"/>
    <w:rsid w:val="002E3758"/>
    <w:rsid w:val="002F5008"/>
    <w:rsid w:val="002F5580"/>
    <w:rsid w:val="00305031"/>
    <w:rsid w:val="00306E4B"/>
    <w:rsid w:val="00311071"/>
    <w:rsid w:val="0031337A"/>
    <w:rsid w:val="003168D3"/>
    <w:rsid w:val="0032206A"/>
    <w:rsid w:val="00323141"/>
    <w:rsid w:val="0032535C"/>
    <w:rsid w:val="00333918"/>
    <w:rsid w:val="00333E4A"/>
    <w:rsid w:val="00334B97"/>
    <w:rsid w:val="00335280"/>
    <w:rsid w:val="00336D50"/>
    <w:rsid w:val="003425D9"/>
    <w:rsid w:val="003428DB"/>
    <w:rsid w:val="00350A8C"/>
    <w:rsid w:val="00355435"/>
    <w:rsid w:val="0035572F"/>
    <w:rsid w:val="00357A93"/>
    <w:rsid w:val="0036151D"/>
    <w:rsid w:val="00364C3A"/>
    <w:rsid w:val="0036755C"/>
    <w:rsid w:val="00370869"/>
    <w:rsid w:val="00371C1A"/>
    <w:rsid w:val="00372877"/>
    <w:rsid w:val="00380319"/>
    <w:rsid w:val="00384C06"/>
    <w:rsid w:val="003A0B83"/>
    <w:rsid w:val="003A0C1A"/>
    <w:rsid w:val="003A40BB"/>
    <w:rsid w:val="003B283D"/>
    <w:rsid w:val="003B53DF"/>
    <w:rsid w:val="003C71BF"/>
    <w:rsid w:val="003C7636"/>
    <w:rsid w:val="003D054D"/>
    <w:rsid w:val="003D1FF3"/>
    <w:rsid w:val="003F7752"/>
    <w:rsid w:val="004003DB"/>
    <w:rsid w:val="004012C5"/>
    <w:rsid w:val="00401AF5"/>
    <w:rsid w:val="00405D14"/>
    <w:rsid w:val="00412C9F"/>
    <w:rsid w:val="00421C74"/>
    <w:rsid w:val="00431860"/>
    <w:rsid w:val="00432BA9"/>
    <w:rsid w:val="00433A51"/>
    <w:rsid w:val="00434ECA"/>
    <w:rsid w:val="00441549"/>
    <w:rsid w:val="00446FA4"/>
    <w:rsid w:val="004519BF"/>
    <w:rsid w:val="0045289C"/>
    <w:rsid w:val="00462146"/>
    <w:rsid w:val="0046339A"/>
    <w:rsid w:val="004651FB"/>
    <w:rsid w:val="0046628F"/>
    <w:rsid w:val="00483F63"/>
    <w:rsid w:val="00486113"/>
    <w:rsid w:val="004A6EC3"/>
    <w:rsid w:val="004B0BD4"/>
    <w:rsid w:val="004B15A6"/>
    <w:rsid w:val="004B38A3"/>
    <w:rsid w:val="004D4F70"/>
    <w:rsid w:val="004E264F"/>
    <w:rsid w:val="004E38CC"/>
    <w:rsid w:val="00500737"/>
    <w:rsid w:val="00514854"/>
    <w:rsid w:val="0051532F"/>
    <w:rsid w:val="00516839"/>
    <w:rsid w:val="0051732C"/>
    <w:rsid w:val="0052156A"/>
    <w:rsid w:val="00521BFC"/>
    <w:rsid w:val="00523C5F"/>
    <w:rsid w:val="00526508"/>
    <w:rsid w:val="0053255F"/>
    <w:rsid w:val="0053372B"/>
    <w:rsid w:val="00544852"/>
    <w:rsid w:val="00574B25"/>
    <w:rsid w:val="005755CD"/>
    <w:rsid w:val="00580E8C"/>
    <w:rsid w:val="0058161B"/>
    <w:rsid w:val="00582FBD"/>
    <w:rsid w:val="00590B9B"/>
    <w:rsid w:val="00591A8A"/>
    <w:rsid w:val="0059262C"/>
    <w:rsid w:val="00594AF7"/>
    <w:rsid w:val="005A248A"/>
    <w:rsid w:val="005B492C"/>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85263"/>
    <w:rsid w:val="00696A0C"/>
    <w:rsid w:val="006B104F"/>
    <w:rsid w:val="006C0F01"/>
    <w:rsid w:val="006C13EE"/>
    <w:rsid w:val="006D3861"/>
    <w:rsid w:val="006D4FB6"/>
    <w:rsid w:val="006E6FEF"/>
    <w:rsid w:val="006F2BB7"/>
    <w:rsid w:val="006F6B2A"/>
    <w:rsid w:val="0071191E"/>
    <w:rsid w:val="00720D00"/>
    <w:rsid w:val="00726DDB"/>
    <w:rsid w:val="007276ED"/>
    <w:rsid w:val="00730B06"/>
    <w:rsid w:val="007439CC"/>
    <w:rsid w:val="0074688D"/>
    <w:rsid w:val="00757F3F"/>
    <w:rsid w:val="00760625"/>
    <w:rsid w:val="00762B94"/>
    <w:rsid w:val="007675DC"/>
    <w:rsid w:val="00775A16"/>
    <w:rsid w:val="007769C5"/>
    <w:rsid w:val="00783D16"/>
    <w:rsid w:val="00784409"/>
    <w:rsid w:val="007849C9"/>
    <w:rsid w:val="007877A8"/>
    <w:rsid w:val="007877B8"/>
    <w:rsid w:val="007913BB"/>
    <w:rsid w:val="007A5C44"/>
    <w:rsid w:val="007A7DF5"/>
    <w:rsid w:val="007B55A4"/>
    <w:rsid w:val="007C43CE"/>
    <w:rsid w:val="007C4AB9"/>
    <w:rsid w:val="007C6FEC"/>
    <w:rsid w:val="007D0E25"/>
    <w:rsid w:val="007D1B47"/>
    <w:rsid w:val="007E048E"/>
    <w:rsid w:val="007E1049"/>
    <w:rsid w:val="007E11B8"/>
    <w:rsid w:val="007E360B"/>
    <w:rsid w:val="007E5250"/>
    <w:rsid w:val="007F0CCB"/>
    <w:rsid w:val="00804B3B"/>
    <w:rsid w:val="008050C0"/>
    <w:rsid w:val="00813122"/>
    <w:rsid w:val="00816759"/>
    <w:rsid w:val="0081682B"/>
    <w:rsid w:val="00822DA9"/>
    <w:rsid w:val="008340B8"/>
    <w:rsid w:val="00843F68"/>
    <w:rsid w:val="0084478F"/>
    <w:rsid w:val="008459EA"/>
    <w:rsid w:val="00847130"/>
    <w:rsid w:val="00847788"/>
    <w:rsid w:val="00852122"/>
    <w:rsid w:val="00860BE2"/>
    <w:rsid w:val="00865B12"/>
    <w:rsid w:val="008747CA"/>
    <w:rsid w:val="00880975"/>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5"/>
    <w:rsid w:val="0094225E"/>
    <w:rsid w:val="00955C0C"/>
    <w:rsid w:val="00964BDD"/>
    <w:rsid w:val="009653AA"/>
    <w:rsid w:val="0097041C"/>
    <w:rsid w:val="00972B7B"/>
    <w:rsid w:val="00975A98"/>
    <w:rsid w:val="00977317"/>
    <w:rsid w:val="009811EE"/>
    <w:rsid w:val="009877BF"/>
    <w:rsid w:val="0099009C"/>
    <w:rsid w:val="0099702E"/>
    <w:rsid w:val="009974DA"/>
    <w:rsid w:val="009A5C7A"/>
    <w:rsid w:val="009C0392"/>
    <w:rsid w:val="009C7AC7"/>
    <w:rsid w:val="009C7BDA"/>
    <w:rsid w:val="009D769A"/>
    <w:rsid w:val="009E3361"/>
    <w:rsid w:val="009F6625"/>
    <w:rsid w:val="00A22980"/>
    <w:rsid w:val="00A24438"/>
    <w:rsid w:val="00A24614"/>
    <w:rsid w:val="00A3783B"/>
    <w:rsid w:val="00A4320F"/>
    <w:rsid w:val="00A45AE9"/>
    <w:rsid w:val="00A50183"/>
    <w:rsid w:val="00A50B40"/>
    <w:rsid w:val="00A541C7"/>
    <w:rsid w:val="00A549F4"/>
    <w:rsid w:val="00A56E62"/>
    <w:rsid w:val="00A7349F"/>
    <w:rsid w:val="00A8301F"/>
    <w:rsid w:val="00A8306B"/>
    <w:rsid w:val="00A84C8E"/>
    <w:rsid w:val="00A932DE"/>
    <w:rsid w:val="00AA16AF"/>
    <w:rsid w:val="00AA47A2"/>
    <w:rsid w:val="00AB2D78"/>
    <w:rsid w:val="00AB5A63"/>
    <w:rsid w:val="00AD39FB"/>
    <w:rsid w:val="00AD4077"/>
    <w:rsid w:val="00AE6A68"/>
    <w:rsid w:val="00B02404"/>
    <w:rsid w:val="00B278A5"/>
    <w:rsid w:val="00B300D5"/>
    <w:rsid w:val="00B3363C"/>
    <w:rsid w:val="00B33D14"/>
    <w:rsid w:val="00B35E61"/>
    <w:rsid w:val="00B36536"/>
    <w:rsid w:val="00B3679F"/>
    <w:rsid w:val="00B43900"/>
    <w:rsid w:val="00B4425B"/>
    <w:rsid w:val="00B45C60"/>
    <w:rsid w:val="00B47745"/>
    <w:rsid w:val="00B50A0A"/>
    <w:rsid w:val="00B5282F"/>
    <w:rsid w:val="00B6339F"/>
    <w:rsid w:val="00B705FB"/>
    <w:rsid w:val="00B74D11"/>
    <w:rsid w:val="00B86108"/>
    <w:rsid w:val="00B94488"/>
    <w:rsid w:val="00B9474D"/>
    <w:rsid w:val="00BA1D54"/>
    <w:rsid w:val="00BB6C25"/>
    <w:rsid w:val="00BB79CF"/>
    <w:rsid w:val="00BD52A5"/>
    <w:rsid w:val="00BD603A"/>
    <w:rsid w:val="00BF3517"/>
    <w:rsid w:val="00C05662"/>
    <w:rsid w:val="00C11209"/>
    <w:rsid w:val="00C23001"/>
    <w:rsid w:val="00C24949"/>
    <w:rsid w:val="00C3670A"/>
    <w:rsid w:val="00C4669E"/>
    <w:rsid w:val="00C66063"/>
    <w:rsid w:val="00C66648"/>
    <w:rsid w:val="00C677E2"/>
    <w:rsid w:val="00C71411"/>
    <w:rsid w:val="00C73EB2"/>
    <w:rsid w:val="00C7532F"/>
    <w:rsid w:val="00C77AE1"/>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3788D"/>
    <w:rsid w:val="00D45461"/>
    <w:rsid w:val="00D53036"/>
    <w:rsid w:val="00D54089"/>
    <w:rsid w:val="00D57293"/>
    <w:rsid w:val="00D65899"/>
    <w:rsid w:val="00D717B1"/>
    <w:rsid w:val="00D72780"/>
    <w:rsid w:val="00D762AF"/>
    <w:rsid w:val="00D85A9B"/>
    <w:rsid w:val="00D937A5"/>
    <w:rsid w:val="00D9422A"/>
    <w:rsid w:val="00D97462"/>
    <w:rsid w:val="00DA23E1"/>
    <w:rsid w:val="00DA5950"/>
    <w:rsid w:val="00DB7E0E"/>
    <w:rsid w:val="00DC560E"/>
    <w:rsid w:val="00DD185B"/>
    <w:rsid w:val="00DD2331"/>
    <w:rsid w:val="00DD4590"/>
    <w:rsid w:val="00DD56DC"/>
    <w:rsid w:val="00DF0A77"/>
    <w:rsid w:val="00DF2563"/>
    <w:rsid w:val="00DF6F6E"/>
    <w:rsid w:val="00E1242C"/>
    <w:rsid w:val="00E14207"/>
    <w:rsid w:val="00E15F4A"/>
    <w:rsid w:val="00E17CAA"/>
    <w:rsid w:val="00E17D1A"/>
    <w:rsid w:val="00E2355C"/>
    <w:rsid w:val="00E25411"/>
    <w:rsid w:val="00E34612"/>
    <w:rsid w:val="00E36F86"/>
    <w:rsid w:val="00E40C30"/>
    <w:rsid w:val="00E469EA"/>
    <w:rsid w:val="00E51414"/>
    <w:rsid w:val="00E532A0"/>
    <w:rsid w:val="00E53685"/>
    <w:rsid w:val="00E57248"/>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1402"/>
    <w:rsid w:val="00F15056"/>
    <w:rsid w:val="00F22EA9"/>
    <w:rsid w:val="00F25975"/>
    <w:rsid w:val="00F27E54"/>
    <w:rsid w:val="00F27F9A"/>
    <w:rsid w:val="00F35B4C"/>
    <w:rsid w:val="00F36DAA"/>
    <w:rsid w:val="00F37424"/>
    <w:rsid w:val="00F41912"/>
    <w:rsid w:val="00F47775"/>
    <w:rsid w:val="00F513A5"/>
    <w:rsid w:val="00F51A9D"/>
    <w:rsid w:val="00F51FF6"/>
    <w:rsid w:val="00F5566D"/>
    <w:rsid w:val="00F66735"/>
    <w:rsid w:val="00F7212F"/>
    <w:rsid w:val="00F73072"/>
    <w:rsid w:val="00F7387C"/>
    <w:rsid w:val="00F76362"/>
    <w:rsid w:val="00F812D9"/>
    <w:rsid w:val="00FA7D73"/>
    <w:rsid w:val="00FB5182"/>
    <w:rsid w:val="00FB5900"/>
    <w:rsid w:val="00FC304B"/>
    <w:rsid w:val="00FC34BA"/>
    <w:rsid w:val="00FC6B98"/>
    <w:rsid w:val="00FD1A04"/>
    <w:rsid w:val="00FD52C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v3JPONfrN9iPkhcuUM28BuAlnksBOFU01Mj1I5dJlxXk7jDt7qj30kGEXmMYOpI+5aVoBOObE9VppQ1BgPopA==" w:salt="F2gJeKZ0SUmL17xTKtn5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84409"/>
    <w:rPr>
      <w:color w:val="0563C1"/>
      <w:u w:val="single"/>
    </w:rPr>
  </w:style>
  <w:style w:type="character" w:styleId="af7">
    <w:name w:val="Unresolved Mention"/>
    <w:uiPriority w:val="99"/>
    <w:semiHidden/>
    <w:unhideWhenUsed/>
    <w:rsid w:val="00784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c.co.jp/assets/img/plan2030/plan200124.pdf" TargetMode="External"/><Relationship Id="rId13" Type="http://schemas.openxmlformats.org/officeDocument/2006/relationships/hyperlink" Target="https://www.mec.co.jp/assets/img/plan2030/plan2001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c.co.jp/service/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reer.mec.co.jp/dx/job/0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ec.co.jp/news/archives/mec210623_digitalvision.pdf" TargetMode="External"/><Relationship Id="rId4" Type="http://schemas.openxmlformats.org/officeDocument/2006/relationships/settings" Target="settings.xml"/><Relationship Id="rId9" Type="http://schemas.openxmlformats.org/officeDocument/2006/relationships/hyperlink" Target="https://www.mec.co.jp/assets/img/annual/integratedreport2024j_p.pdf" TargetMode="External"/><Relationship Id="rId14" Type="http://schemas.openxmlformats.org/officeDocument/2006/relationships/hyperlink" Target="https://www.mec.co.jp/assets/img/annual/integratedreport202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915</ap:Words>
  <ap:Characters>5218</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